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72" w:rsidRPr="00902172" w:rsidRDefault="00902172" w:rsidP="00902172">
      <w:r>
        <w:t>October 4</w:t>
      </w:r>
      <w:r w:rsidRPr="00902172">
        <w:t>, 2016</w:t>
      </w:r>
    </w:p>
    <w:p w:rsidR="00902172" w:rsidRPr="00902172" w:rsidRDefault="00902172" w:rsidP="00902172"/>
    <w:p w:rsidR="00902172" w:rsidRPr="00902172" w:rsidRDefault="00902172" w:rsidP="00902172">
      <w:r w:rsidRPr="00902172">
        <w:t>Dear Parents and Guardians,</w:t>
      </w:r>
    </w:p>
    <w:p w:rsidR="00902172" w:rsidRDefault="00902172" w:rsidP="00902172">
      <w:r w:rsidRPr="00902172">
        <w:t>On Wednesday, October 19</w:t>
      </w:r>
      <w:r w:rsidRPr="00902172">
        <w:rPr>
          <w:vertAlign w:val="superscript"/>
        </w:rPr>
        <w:t>th</w:t>
      </w:r>
      <w:r w:rsidRPr="00902172">
        <w:t xml:space="preserve"> all students in Grades 8-11 will be taking the PSATs. The recent change by the state of Connecticut to have the SAT as the accountability measure for all grade 11 students creates an opportunity for Region 10 to gather important baseline information for students, families, and teachers to influence academic decisions. </w:t>
      </w:r>
    </w:p>
    <w:p w:rsidR="00902172" w:rsidRPr="00902172" w:rsidRDefault="00902172" w:rsidP="00902172"/>
    <w:p w:rsidR="00902172" w:rsidRPr="00902172" w:rsidRDefault="00902172" w:rsidP="00902172">
      <w:r w:rsidRPr="00902172">
        <w:t xml:space="preserve">The newly re-designed SAT was given for the first time this past </w:t>
      </w:r>
      <w:proofErr w:type="gramStart"/>
      <w:r w:rsidRPr="00902172">
        <w:t>Spring</w:t>
      </w:r>
      <w:proofErr w:type="gramEnd"/>
      <w:r w:rsidRPr="00902172">
        <w:t xml:space="preserve">. If you would like to read more about this assessment, please go to </w:t>
      </w:r>
      <w:hyperlink r:id="rId8" w:history="1">
        <w:r w:rsidRPr="00902172">
          <w:rPr>
            <w:rStyle w:val="Hyperlink"/>
          </w:rPr>
          <w:t>https://collegereadiness.collegeboard.org/sat</w:t>
        </w:r>
      </w:hyperlink>
      <w:r w:rsidRPr="00902172">
        <w:t xml:space="preserve">. All of our grade 11 students will once again be taking this test for free in </w:t>
      </w:r>
      <w:proofErr w:type="gramStart"/>
      <w:r w:rsidRPr="00902172">
        <w:t>April,</w:t>
      </w:r>
      <w:proofErr w:type="gramEnd"/>
      <w:r w:rsidRPr="00902172">
        <w:t xml:space="preserve"> 2017. </w:t>
      </w:r>
    </w:p>
    <w:p w:rsidR="00902172" w:rsidRPr="00902172" w:rsidRDefault="00902172" w:rsidP="00902172">
      <w:r w:rsidRPr="00902172">
        <w:t>To help all of our students prepare for this important test and to ensure an understanding of the expectations of this assessment, all students in grades 8, 9, 10, and 11 will all be taking the PSAT. The test will be administered in school by trained proctors on the morning of October 19</w:t>
      </w:r>
      <w:r w:rsidRPr="00902172">
        <w:rPr>
          <w:vertAlign w:val="superscript"/>
        </w:rPr>
        <w:t>th</w:t>
      </w:r>
      <w:r w:rsidRPr="00902172">
        <w:t xml:space="preserve">. Scores on this test align well with the SAT and will therefore provide a prediction of your child’s SAT score in the future. Information on the October tests can be found at </w:t>
      </w:r>
      <w:hyperlink r:id="rId9" w:history="1">
        <w:r w:rsidRPr="00902172">
          <w:rPr>
            <w:rStyle w:val="Hyperlink"/>
          </w:rPr>
          <w:t>https://collegereadiness.collegeboard.org/psat-nmsqt-psat-10</w:t>
        </w:r>
      </w:hyperlink>
      <w:r w:rsidRPr="00902172">
        <w:t xml:space="preserve"> and </w:t>
      </w:r>
      <w:hyperlink r:id="rId10" w:history="1">
        <w:r w:rsidRPr="00902172">
          <w:rPr>
            <w:rStyle w:val="Hyperlink"/>
          </w:rPr>
          <w:t>https://collegereadiness.collegeboard.org/psat-8-9</w:t>
        </w:r>
      </w:hyperlink>
      <w:r w:rsidRPr="00902172">
        <w:t>.</w:t>
      </w:r>
    </w:p>
    <w:p w:rsidR="00902172" w:rsidRPr="00902172" w:rsidRDefault="00902172" w:rsidP="00902172"/>
    <w:p w:rsidR="00902172" w:rsidRPr="00902172" w:rsidRDefault="00902172" w:rsidP="00902172">
      <w:pPr>
        <w:rPr>
          <w:u w:val="single"/>
        </w:rPr>
      </w:pPr>
      <w:r w:rsidRPr="00902172">
        <w:rPr>
          <w:u w:val="single"/>
        </w:rPr>
        <w:t>Here is the breakdown for October 19</w:t>
      </w:r>
      <w:r w:rsidRPr="00902172">
        <w:rPr>
          <w:u w:val="single"/>
          <w:vertAlign w:val="superscript"/>
        </w:rPr>
        <w:t>th</w:t>
      </w:r>
      <w:r w:rsidRPr="00902172">
        <w:rPr>
          <w:u w:val="single"/>
        </w:rPr>
        <w:t xml:space="preserve"> for all students in grades 8-12:</w:t>
      </w:r>
    </w:p>
    <w:p w:rsidR="00902172" w:rsidRPr="00902172" w:rsidRDefault="00902172" w:rsidP="00902172">
      <w:r w:rsidRPr="00902172">
        <w:t xml:space="preserve">Grade 8 – Will be taking the PSAT 8/9 in </w:t>
      </w:r>
      <w:proofErr w:type="spellStart"/>
      <w:r w:rsidRPr="00902172">
        <w:t>Har</w:t>
      </w:r>
      <w:proofErr w:type="spellEnd"/>
      <w:r w:rsidRPr="00902172">
        <w:t>-Bur classrooms.</w:t>
      </w:r>
    </w:p>
    <w:p w:rsidR="00902172" w:rsidRPr="00902172" w:rsidRDefault="00902172" w:rsidP="00902172">
      <w:r w:rsidRPr="00902172">
        <w:t>Grade 9 – Will be taking the PSAT 8/9 at LSM.</w:t>
      </w:r>
    </w:p>
    <w:p w:rsidR="00902172" w:rsidRPr="00902172" w:rsidRDefault="00902172" w:rsidP="00902172">
      <w:r w:rsidRPr="00902172">
        <w:t>Grade 10 – Will be taking the PSAT at LSM.</w:t>
      </w:r>
    </w:p>
    <w:p w:rsidR="00902172" w:rsidRPr="00902172" w:rsidRDefault="00902172" w:rsidP="00902172">
      <w:r w:rsidRPr="00902172">
        <w:t>Grade 11 – Will be taking the PSAT/NMSQT at LSM. For grade 11 students only this test is also the qualifying test for all National Merit Scholar recognitions.</w:t>
      </w:r>
    </w:p>
    <w:p w:rsidR="00902172" w:rsidRDefault="00902172" w:rsidP="00902172">
      <w:r w:rsidRPr="00902172">
        <w:t xml:space="preserve">Grade 12 – Will be travelling to Newport, RI on their senior trip. </w:t>
      </w:r>
      <w:r>
        <w:t>(</w:t>
      </w:r>
      <w:r w:rsidRPr="00902172">
        <w:t>Details and permission slips have already been distributed.</w:t>
      </w:r>
      <w:r>
        <w:t>)</w:t>
      </w:r>
    </w:p>
    <w:p w:rsidR="00902172" w:rsidRPr="00902172" w:rsidRDefault="00902172" w:rsidP="00902172"/>
    <w:p w:rsidR="00902172" w:rsidRPr="00902172" w:rsidRDefault="00902172" w:rsidP="00902172">
      <w:r w:rsidRPr="00902172">
        <w:t xml:space="preserve">The transition to all students in grades 8-11 participating in this assessment process is significant for Region 10 students and families. To better help parents understand the scores from these tests and how they will be </w:t>
      </w:r>
      <w:proofErr w:type="gramStart"/>
      <w:r w:rsidRPr="00902172">
        <w:t>used,</w:t>
      </w:r>
      <w:proofErr w:type="gramEnd"/>
      <w:r w:rsidRPr="00902172">
        <w:t xml:space="preserve"> we will be hosting a parent and guardian information night on </w:t>
      </w:r>
      <w:r w:rsidRPr="00902172">
        <w:rPr>
          <w:b/>
          <w:u w:val="single"/>
        </w:rPr>
        <w:t>Tuesday, November 1</w:t>
      </w:r>
      <w:r w:rsidRPr="00902172">
        <w:rPr>
          <w:b/>
          <w:u w:val="single"/>
          <w:vertAlign w:val="superscript"/>
        </w:rPr>
        <w:t>st</w:t>
      </w:r>
      <w:r w:rsidRPr="00902172">
        <w:rPr>
          <w:b/>
          <w:u w:val="single"/>
        </w:rPr>
        <w:t xml:space="preserve"> from 6:30-8:00 PM</w:t>
      </w:r>
      <w:r w:rsidRPr="00902172">
        <w:t xml:space="preserve"> in the Lewis Mills Auditorium. Parents who are unable to attend but have questions should contact either Cheri Burke – Director of Student Learning, or Chris Rau – Principal at LSM. Our contact information can be found below. We are excited about the opportunity for all students to participate in the PSAT testing process and look forward to discussing the curriculum connections and learning opportunities with you.</w:t>
      </w:r>
    </w:p>
    <w:p w:rsidR="00902172" w:rsidRPr="00902172" w:rsidRDefault="00902172" w:rsidP="00902172">
      <w:r w:rsidRPr="00902172">
        <w:t>Sincerely,</w:t>
      </w:r>
    </w:p>
    <w:p w:rsidR="00902172" w:rsidRDefault="00902172" w:rsidP="00902172"/>
    <w:p w:rsidR="00902172" w:rsidRPr="00902172" w:rsidRDefault="00902172" w:rsidP="00902172"/>
    <w:p w:rsidR="00902172" w:rsidRPr="00902172" w:rsidRDefault="00902172" w:rsidP="00902172">
      <w:r w:rsidRPr="00902172">
        <w:t>Cheri Burke</w:t>
      </w:r>
      <w:r w:rsidRPr="00902172">
        <w:tab/>
      </w:r>
      <w:r w:rsidRPr="00902172">
        <w:tab/>
      </w:r>
      <w:r w:rsidRPr="00902172">
        <w:tab/>
      </w:r>
      <w:r w:rsidRPr="00902172">
        <w:tab/>
        <w:t>Chris Rau</w:t>
      </w:r>
      <w:r w:rsidRPr="00902172">
        <w:tab/>
      </w:r>
      <w:r w:rsidRPr="00902172">
        <w:tab/>
      </w:r>
      <w:r w:rsidRPr="00902172">
        <w:tab/>
      </w:r>
      <w:r w:rsidRPr="00902172">
        <w:t>Kenneth Smith</w:t>
      </w:r>
    </w:p>
    <w:p w:rsidR="00ED370B" w:rsidRPr="00902172" w:rsidRDefault="00902172" w:rsidP="00B1786F">
      <w:pPr>
        <w:rPr>
          <w:color w:val="0000FF"/>
          <w:sz w:val="22"/>
          <w:szCs w:val="22"/>
        </w:rPr>
      </w:pPr>
      <w:r w:rsidRPr="00902172">
        <w:t xml:space="preserve">Director of Student Learning              </w:t>
      </w:r>
      <w:r w:rsidRPr="00902172">
        <w:t>L</w:t>
      </w:r>
      <w:r w:rsidRPr="00902172">
        <w:t>SM Principal</w:t>
      </w:r>
      <w:r w:rsidRPr="00902172">
        <w:tab/>
      </w:r>
      <w:r w:rsidRPr="00902172">
        <w:tab/>
      </w:r>
      <w:r w:rsidRPr="00902172">
        <w:tab/>
      </w:r>
      <w:proofErr w:type="spellStart"/>
      <w:r w:rsidRPr="00902172">
        <w:t>Har</w:t>
      </w:r>
      <w:proofErr w:type="spellEnd"/>
      <w:r w:rsidRPr="00902172">
        <w:t>-Bur Principal</w:t>
      </w:r>
      <w:r w:rsidRPr="00902172">
        <w:rPr>
          <w:sz w:val="22"/>
          <w:szCs w:val="22"/>
        </w:rPr>
        <w:t xml:space="preserve"> </w:t>
      </w:r>
      <w:hyperlink r:id="rId11" w:history="1">
        <w:r w:rsidRPr="00902172">
          <w:rPr>
            <w:rStyle w:val="Hyperlink"/>
            <w:sz w:val="22"/>
            <w:szCs w:val="22"/>
          </w:rPr>
          <w:t>burkec@region10ct.org</w:t>
        </w:r>
      </w:hyperlink>
      <w:proofErr w:type="gramStart"/>
      <w:r w:rsidRPr="00902172">
        <w:rPr>
          <w:color w:val="0000FF"/>
          <w:sz w:val="22"/>
          <w:szCs w:val="22"/>
        </w:rPr>
        <w:t xml:space="preserve">                            </w:t>
      </w:r>
      <w:proofErr w:type="gramEnd"/>
      <w:hyperlink r:id="rId12" w:history="1">
        <w:r w:rsidRPr="00902172">
          <w:rPr>
            <w:rStyle w:val="Hyperlink"/>
            <w:sz w:val="22"/>
            <w:szCs w:val="22"/>
          </w:rPr>
          <w:t>rauc@region10ct.org</w:t>
        </w:r>
      </w:hyperlink>
      <w:r w:rsidRPr="00902172">
        <w:rPr>
          <w:color w:val="0000FF"/>
          <w:sz w:val="22"/>
          <w:szCs w:val="22"/>
        </w:rPr>
        <w:t xml:space="preserve">                 </w:t>
      </w:r>
      <w:hyperlink r:id="rId13" w:history="1">
        <w:r w:rsidRPr="00902172">
          <w:rPr>
            <w:rStyle w:val="Hyperlink"/>
            <w:sz w:val="22"/>
            <w:szCs w:val="22"/>
          </w:rPr>
          <w:t>smithk@region10ct.org</w:t>
        </w:r>
      </w:hyperlink>
      <w:r w:rsidRPr="00902172">
        <w:rPr>
          <w:color w:val="0000FF"/>
          <w:sz w:val="22"/>
          <w:szCs w:val="22"/>
        </w:rPr>
        <w:t xml:space="preserve"> </w:t>
      </w:r>
      <w:bookmarkStart w:id="0" w:name="_GoBack"/>
      <w:bookmarkEnd w:id="0"/>
    </w:p>
    <w:sectPr w:rsidR="00ED370B" w:rsidRPr="00902172" w:rsidSect="00DA1BF3">
      <w:headerReference w:type="default" r:id="rId14"/>
      <w:footerReference w:type="default" r:id="rId15"/>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E3" w:rsidRDefault="00B11BE3">
      <w:r>
        <w:separator/>
      </w:r>
    </w:p>
  </w:endnote>
  <w:endnote w:type="continuationSeparator" w:id="0">
    <w:p w:rsidR="00B11BE3" w:rsidRDefault="00B1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7D" w:rsidRDefault="004E797D" w:rsidP="00783B2D">
    <w:pPr>
      <w:tabs>
        <w:tab w:val="center" w:pos="4680"/>
        <w:tab w:val="center" w:pos="5400"/>
      </w:tabs>
      <w:suppressAutoHyphens/>
      <w:jc w:val="center"/>
      <w:rPr>
        <w:b/>
        <w:spacing w:val="-2"/>
        <w:sz w:val="21"/>
      </w:rPr>
    </w:pPr>
    <w:r>
      <w:rPr>
        <w:b/>
        <w:spacing w:val="-2"/>
        <w:sz w:val="21"/>
      </w:rPr>
      <w:t>24 Lyon Road • Burlington, Connecticut 06013</w:t>
    </w:r>
  </w:p>
  <w:p w:rsidR="004E797D" w:rsidRDefault="004E797D" w:rsidP="00BE3171">
    <w:pPr>
      <w:tabs>
        <w:tab w:val="center" w:pos="4680"/>
      </w:tabs>
      <w:suppressAutoHyphens/>
      <w:jc w:val="center"/>
      <w:rPr>
        <w:spacing w:val="-3"/>
        <w:sz w:val="26"/>
      </w:rPr>
    </w:pPr>
    <w:r>
      <w:rPr>
        <w:b/>
        <w:spacing w:val="-2"/>
        <w:sz w:val="21"/>
      </w:rPr>
      <w:t>Telephone (860) 673-2538 • Fax (860) 673-7534</w:t>
    </w:r>
  </w:p>
  <w:p w:rsidR="004E797D" w:rsidRDefault="004E797D" w:rsidP="00BE3171">
    <w:pPr>
      <w:tabs>
        <w:tab w:val="center" w:pos="4680"/>
      </w:tabs>
      <w:suppressAutoHyphens/>
      <w:jc w:val="center"/>
    </w:pPr>
    <w:r>
      <w:rPr>
        <w:spacing w:val="-3"/>
        <w:sz w:val="20"/>
      </w:rPr>
      <w:t xml:space="preserve">Website </w:t>
    </w:r>
    <w:hyperlink r:id="rId1" w:history="1">
      <w:r>
        <w:rPr>
          <w:rStyle w:val="Hyperlink"/>
          <w:spacing w:val="-3"/>
          <w:sz w:val="20"/>
        </w:rPr>
        <w:t>www.region10ct.org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E3" w:rsidRDefault="00B11BE3">
      <w:r>
        <w:separator/>
      </w:r>
    </w:p>
  </w:footnote>
  <w:footnote w:type="continuationSeparator" w:id="0">
    <w:p w:rsidR="00B11BE3" w:rsidRDefault="00B11B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7D" w:rsidRDefault="004E797D" w:rsidP="00BE3171">
    <w:pPr>
      <w:pStyle w:val="Heading2"/>
      <w:rPr>
        <w:spacing w:val="-2"/>
        <w:sz w:val="22"/>
      </w:rPr>
    </w:pPr>
    <w:r>
      <w:t>Regional School District #10</w:t>
    </w:r>
  </w:p>
  <w:p w:rsidR="004E797D" w:rsidRDefault="004E797D" w:rsidP="00BE3171">
    <w:pPr>
      <w:tabs>
        <w:tab w:val="center" w:pos="4680"/>
      </w:tabs>
      <w:suppressAutoHyphens/>
      <w:jc w:val="center"/>
      <w:rPr>
        <w:b/>
        <w:spacing w:val="-2"/>
        <w:sz w:val="10"/>
      </w:rPr>
    </w:pPr>
    <w:r>
      <w:rPr>
        <w:b/>
        <w:spacing w:val="-2"/>
        <w:sz w:val="22"/>
      </w:rPr>
      <w:t>Serving the Towns of Harwinton and Burlington</w:t>
    </w:r>
  </w:p>
  <w:p w:rsidR="004E797D" w:rsidRPr="00712396" w:rsidRDefault="008E1775" w:rsidP="00BE3171">
    <w:pPr>
      <w:tabs>
        <w:tab w:val="center" w:pos="4680"/>
      </w:tabs>
      <w:suppressAutoHyphens/>
      <w:jc w:val="center"/>
      <w:rPr>
        <w:b/>
        <w:spacing w:val="-2"/>
        <w:sz w:val="10"/>
      </w:rPr>
    </w:pPr>
    <w:r>
      <w:rPr>
        <w:noProof/>
      </w:rPr>
      <w:drawing>
        <wp:anchor distT="0" distB="0" distL="114300" distR="114300" simplePos="0" relativeHeight="251657728" behindDoc="0" locked="0" layoutInCell="1" allowOverlap="1" wp14:anchorId="730306E2" wp14:editId="562C0BB4">
          <wp:simplePos x="0" y="0"/>
          <wp:positionH relativeFrom="column">
            <wp:posOffset>2762250</wp:posOffset>
          </wp:positionH>
          <wp:positionV relativeFrom="paragraph">
            <wp:posOffset>33655</wp:posOffset>
          </wp:positionV>
          <wp:extent cx="457469" cy="46363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469" cy="463639"/>
                  </a:xfrm>
                  <a:prstGeom prst="rect">
                    <a:avLst/>
                  </a:prstGeom>
                  <a:noFill/>
                  <a:ln w="9525">
                    <a:noFill/>
                    <a:miter lim="800000"/>
                    <a:headEnd/>
                    <a:tailEnd/>
                  </a:ln>
                </pic:spPr>
              </pic:pic>
            </a:graphicData>
          </a:graphic>
        </wp:anchor>
      </w:drawing>
    </w:r>
  </w:p>
  <w:p w:rsidR="00E055C0" w:rsidRDefault="004E797D" w:rsidP="00E055C0">
    <w:pPr>
      <w:tabs>
        <w:tab w:val="left" w:pos="-720"/>
        <w:tab w:val="left" w:pos="0"/>
        <w:tab w:val="left" w:pos="720"/>
        <w:tab w:val="left" w:pos="1440"/>
        <w:tab w:val="left" w:pos="2160"/>
        <w:tab w:val="left" w:pos="2880"/>
        <w:tab w:val="left" w:pos="3600"/>
        <w:tab w:val="left" w:pos="4320"/>
        <w:tab w:val="left" w:pos="5040"/>
      </w:tabs>
      <w:suppressAutoHyphens/>
      <w:rPr>
        <w:b/>
        <w:spacing w:val="-2"/>
        <w:sz w:val="21"/>
      </w:rPr>
    </w:pPr>
    <w:r>
      <w:rPr>
        <w:b/>
        <w:spacing w:val="-2"/>
        <w:sz w:val="21"/>
      </w:rPr>
      <w:t xml:space="preserve">ALAN BEITMAN </w:t>
    </w:r>
    <w:r w:rsidR="00976BB1">
      <w:rPr>
        <w:b/>
        <w:spacing w:val="-2"/>
        <w:sz w:val="21"/>
      </w:rPr>
      <w:t xml:space="preserve">    </w:t>
    </w:r>
    <w:r>
      <w:rPr>
        <w:b/>
        <w:spacing w:val="-2"/>
        <w:sz w:val="21"/>
      </w:rPr>
      <w:t xml:space="preserve">   </w:t>
    </w:r>
    <w:r>
      <w:rPr>
        <w:b/>
        <w:spacing w:val="-2"/>
        <w:sz w:val="21"/>
      </w:rPr>
      <w:tab/>
    </w:r>
    <w:r>
      <w:rPr>
        <w:b/>
        <w:spacing w:val="-2"/>
        <w:sz w:val="21"/>
      </w:rPr>
      <w:tab/>
    </w:r>
    <w:r>
      <w:rPr>
        <w:b/>
        <w:spacing w:val="-2"/>
        <w:sz w:val="21"/>
      </w:rPr>
      <w:tab/>
    </w:r>
    <w:r>
      <w:rPr>
        <w:b/>
        <w:spacing w:val="-2"/>
        <w:sz w:val="21"/>
      </w:rPr>
      <w:tab/>
    </w:r>
    <w:r>
      <w:rPr>
        <w:b/>
        <w:spacing w:val="-2"/>
        <w:sz w:val="21"/>
      </w:rPr>
      <w:tab/>
      <w:t xml:space="preserve">         </w:t>
    </w:r>
    <w:r>
      <w:rPr>
        <w:b/>
        <w:spacing w:val="-2"/>
        <w:sz w:val="21"/>
      </w:rPr>
      <w:tab/>
      <w:t xml:space="preserve">              </w:t>
    </w:r>
    <w:r>
      <w:rPr>
        <w:b/>
        <w:spacing w:val="-2"/>
        <w:sz w:val="21"/>
      </w:rPr>
      <w:tab/>
    </w:r>
    <w:r w:rsidR="00E055C0">
      <w:rPr>
        <w:b/>
        <w:spacing w:val="-2"/>
        <w:sz w:val="21"/>
      </w:rPr>
      <w:t xml:space="preserve">              </w:t>
    </w:r>
    <w:r w:rsidR="00425E17">
      <w:rPr>
        <w:b/>
        <w:spacing w:val="-2"/>
        <w:sz w:val="21"/>
      </w:rPr>
      <w:t xml:space="preserve">            CHERI BURKE</w:t>
    </w:r>
  </w:p>
  <w:p w:rsidR="004E797D" w:rsidRPr="00712396" w:rsidRDefault="004E797D" w:rsidP="00E055C0">
    <w:pPr>
      <w:tabs>
        <w:tab w:val="left" w:pos="-720"/>
        <w:tab w:val="left" w:pos="0"/>
        <w:tab w:val="left" w:pos="720"/>
        <w:tab w:val="left" w:pos="1440"/>
        <w:tab w:val="left" w:pos="2160"/>
        <w:tab w:val="left" w:pos="2880"/>
        <w:tab w:val="left" w:pos="3600"/>
        <w:tab w:val="left" w:pos="4320"/>
        <w:tab w:val="left" w:pos="5040"/>
      </w:tabs>
      <w:suppressAutoHyphens/>
      <w:rPr>
        <w:b/>
        <w:spacing w:val="-2"/>
        <w:sz w:val="10"/>
      </w:rPr>
    </w:pPr>
    <w:r>
      <w:rPr>
        <w:b/>
        <w:spacing w:val="-2"/>
        <w:sz w:val="21"/>
      </w:rPr>
      <w:t>Superintendent of Schools</w:t>
    </w:r>
    <w:r>
      <w:rPr>
        <w:b/>
        <w:spacing w:val="-2"/>
        <w:sz w:val="21"/>
      </w:rPr>
      <w:tab/>
    </w:r>
    <w:r w:rsidR="00E055C0">
      <w:rPr>
        <w:b/>
        <w:spacing w:val="-2"/>
        <w:sz w:val="21"/>
      </w:rPr>
      <w:t xml:space="preserve">          </w:t>
    </w:r>
    <w:r>
      <w:rPr>
        <w:b/>
        <w:spacing w:val="-2"/>
        <w:sz w:val="21"/>
      </w:rPr>
      <w:tab/>
      <w:t xml:space="preserve">                          </w:t>
    </w:r>
    <w:r w:rsidR="000023EF">
      <w:rPr>
        <w:b/>
        <w:spacing w:val="-2"/>
        <w:sz w:val="21"/>
      </w:rPr>
      <w:t xml:space="preserve">                        </w:t>
    </w:r>
    <w:r>
      <w:rPr>
        <w:b/>
        <w:spacing w:val="-2"/>
        <w:sz w:val="21"/>
      </w:rPr>
      <w:t xml:space="preserve"> </w:t>
    </w:r>
    <w:r w:rsidR="00CD2C53">
      <w:rPr>
        <w:b/>
        <w:spacing w:val="-2"/>
        <w:sz w:val="21"/>
      </w:rPr>
      <w:t xml:space="preserve"> </w:t>
    </w:r>
    <w:r w:rsidR="00E055C0">
      <w:rPr>
        <w:b/>
        <w:spacing w:val="-2"/>
        <w:sz w:val="21"/>
      </w:rPr>
      <w:t xml:space="preserve">     </w:t>
    </w:r>
    <w:r w:rsidR="00E055C0">
      <w:rPr>
        <w:b/>
        <w:spacing w:val="-2"/>
        <w:sz w:val="21"/>
      </w:rPr>
      <w:tab/>
      <w:t xml:space="preserve">     Director of Student Learning</w:t>
    </w:r>
  </w:p>
  <w:p w:rsidR="004E797D" w:rsidRPr="00425789" w:rsidRDefault="004E797D" w:rsidP="00BE3171">
    <w:pPr>
      <w:tabs>
        <w:tab w:val="left" w:pos="-720"/>
        <w:tab w:val="left" w:pos="0"/>
        <w:tab w:val="left" w:pos="720"/>
        <w:tab w:val="left" w:pos="1440"/>
        <w:tab w:val="left" w:pos="2160"/>
        <w:tab w:val="left" w:pos="2880"/>
        <w:tab w:val="left" w:pos="3600"/>
        <w:tab w:val="left" w:pos="4320"/>
        <w:tab w:val="left" w:pos="5040"/>
      </w:tabs>
      <w:suppressAutoHyphens/>
      <w:jc w:val="both"/>
      <w:rPr>
        <w:b/>
        <w:spacing w:val="-2"/>
        <w:sz w:val="16"/>
      </w:rPr>
    </w:pPr>
  </w:p>
  <w:p w:rsidR="004E797D" w:rsidRDefault="004E797D" w:rsidP="00BE3171">
    <w:pPr>
      <w:pBdr>
        <w:top w:val="thinThickSmallGap" w:sz="24" w:space="1" w:color="auto"/>
      </w:pBdr>
      <w:tabs>
        <w:tab w:val="left" w:pos="-720"/>
        <w:tab w:val="left" w:pos="0"/>
        <w:tab w:val="left" w:pos="720"/>
        <w:tab w:val="left" w:pos="1440"/>
        <w:tab w:val="left" w:pos="2160"/>
        <w:tab w:val="left" w:pos="2880"/>
        <w:tab w:val="left" w:pos="3600"/>
        <w:tab w:val="left" w:pos="4320"/>
        <w:tab w:val="left" w:pos="5040"/>
      </w:tabs>
      <w:suppressAutoHyphens/>
      <w:jc w:val="both"/>
      <w:rPr>
        <w:b/>
        <w:spacing w:val="-2"/>
        <w:sz w:val="21"/>
      </w:rPr>
    </w:pPr>
  </w:p>
  <w:p w:rsidR="004E797D" w:rsidRDefault="004E797D" w:rsidP="00C952C0">
    <w:pPr>
      <w:tabs>
        <w:tab w:val="left" w:pos="-720"/>
        <w:tab w:val="left" w:pos="0"/>
        <w:tab w:val="left" w:pos="720"/>
        <w:tab w:val="left" w:pos="1440"/>
        <w:tab w:val="left" w:pos="2160"/>
        <w:tab w:val="left" w:pos="2880"/>
        <w:tab w:val="left" w:pos="3600"/>
        <w:tab w:val="left" w:pos="4320"/>
        <w:tab w:val="left" w:pos="5040"/>
      </w:tabs>
      <w:suppressAutoHyphens/>
      <w:jc w:val="both"/>
    </w:pP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35B"/>
    <w:multiLevelType w:val="hybridMultilevel"/>
    <w:tmpl w:val="374A6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F5E81"/>
    <w:multiLevelType w:val="hybridMultilevel"/>
    <w:tmpl w:val="8AF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24749"/>
    <w:multiLevelType w:val="hybridMultilevel"/>
    <w:tmpl w:val="0D408E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22113"/>
    <w:multiLevelType w:val="hybridMultilevel"/>
    <w:tmpl w:val="24E4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D1E73"/>
    <w:multiLevelType w:val="hybridMultilevel"/>
    <w:tmpl w:val="C9E61C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5B"/>
    <w:rsid w:val="000023EF"/>
    <w:rsid w:val="00014E04"/>
    <w:rsid w:val="000219BE"/>
    <w:rsid w:val="00055233"/>
    <w:rsid w:val="001408F7"/>
    <w:rsid w:val="001F7032"/>
    <w:rsid w:val="00237184"/>
    <w:rsid w:val="00243F44"/>
    <w:rsid w:val="002653B2"/>
    <w:rsid w:val="00281A5C"/>
    <w:rsid w:val="00304719"/>
    <w:rsid w:val="00311C17"/>
    <w:rsid w:val="00315E57"/>
    <w:rsid w:val="003A0566"/>
    <w:rsid w:val="003B4F41"/>
    <w:rsid w:val="003E3812"/>
    <w:rsid w:val="00425E17"/>
    <w:rsid w:val="00496338"/>
    <w:rsid w:val="004C36DA"/>
    <w:rsid w:val="004D22EB"/>
    <w:rsid w:val="004D3E30"/>
    <w:rsid w:val="004E5EE6"/>
    <w:rsid w:val="004E797D"/>
    <w:rsid w:val="00511CF9"/>
    <w:rsid w:val="00537BD4"/>
    <w:rsid w:val="00565DB9"/>
    <w:rsid w:val="005B7700"/>
    <w:rsid w:val="005E3EA0"/>
    <w:rsid w:val="00630CDE"/>
    <w:rsid w:val="00632C27"/>
    <w:rsid w:val="006466E4"/>
    <w:rsid w:val="0066137D"/>
    <w:rsid w:val="00676CCC"/>
    <w:rsid w:val="00677B4C"/>
    <w:rsid w:val="006C288A"/>
    <w:rsid w:val="006D4BCB"/>
    <w:rsid w:val="0072791F"/>
    <w:rsid w:val="0073279E"/>
    <w:rsid w:val="00783B2D"/>
    <w:rsid w:val="00783DB3"/>
    <w:rsid w:val="007D089C"/>
    <w:rsid w:val="007E2FB6"/>
    <w:rsid w:val="008825EB"/>
    <w:rsid w:val="008B0FB2"/>
    <w:rsid w:val="008E1775"/>
    <w:rsid w:val="008E7A58"/>
    <w:rsid w:val="00902172"/>
    <w:rsid w:val="00915E97"/>
    <w:rsid w:val="009324FA"/>
    <w:rsid w:val="009354E2"/>
    <w:rsid w:val="00947536"/>
    <w:rsid w:val="00947DF2"/>
    <w:rsid w:val="009758EC"/>
    <w:rsid w:val="00976BB1"/>
    <w:rsid w:val="00980CFB"/>
    <w:rsid w:val="00A37FC6"/>
    <w:rsid w:val="00A71A5B"/>
    <w:rsid w:val="00A86D98"/>
    <w:rsid w:val="00A95B0C"/>
    <w:rsid w:val="00AA6CD1"/>
    <w:rsid w:val="00B06DB8"/>
    <w:rsid w:val="00B11BE3"/>
    <w:rsid w:val="00B1786F"/>
    <w:rsid w:val="00B268D1"/>
    <w:rsid w:val="00B41405"/>
    <w:rsid w:val="00B470BD"/>
    <w:rsid w:val="00B86127"/>
    <w:rsid w:val="00BD4F89"/>
    <w:rsid w:val="00BE0740"/>
    <w:rsid w:val="00BE3171"/>
    <w:rsid w:val="00BF20E6"/>
    <w:rsid w:val="00C34696"/>
    <w:rsid w:val="00C763A4"/>
    <w:rsid w:val="00C84580"/>
    <w:rsid w:val="00C952C0"/>
    <w:rsid w:val="00CB7E1B"/>
    <w:rsid w:val="00CD1094"/>
    <w:rsid w:val="00CD2C53"/>
    <w:rsid w:val="00CE6D33"/>
    <w:rsid w:val="00D05F44"/>
    <w:rsid w:val="00D12E0A"/>
    <w:rsid w:val="00D159DB"/>
    <w:rsid w:val="00D26E50"/>
    <w:rsid w:val="00D3328D"/>
    <w:rsid w:val="00D42D87"/>
    <w:rsid w:val="00D4391C"/>
    <w:rsid w:val="00D50BAD"/>
    <w:rsid w:val="00DA1BF3"/>
    <w:rsid w:val="00DB3D89"/>
    <w:rsid w:val="00DD44ED"/>
    <w:rsid w:val="00DF78D0"/>
    <w:rsid w:val="00E055C0"/>
    <w:rsid w:val="00E23CAA"/>
    <w:rsid w:val="00E27DEF"/>
    <w:rsid w:val="00EB7C4E"/>
    <w:rsid w:val="00ED370B"/>
    <w:rsid w:val="00F142C3"/>
    <w:rsid w:val="00F93912"/>
    <w:rsid w:val="00FA2098"/>
    <w:rsid w:val="00FA4DFD"/>
    <w:rsid w:val="00FE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37D"/>
    <w:rPr>
      <w:sz w:val="24"/>
      <w:szCs w:val="24"/>
    </w:rPr>
  </w:style>
  <w:style w:type="paragraph" w:styleId="Heading2">
    <w:name w:val="heading 2"/>
    <w:basedOn w:val="Normal"/>
    <w:next w:val="Normal"/>
    <w:qFormat/>
    <w:rsid w:val="00A71A5B"/>
    <w:pPr>
      <w:keepNext/>
      <w:widowControl w:val="0"/>
      <w:tabs>
        <w:tab w:val="center" w:pos="4680"/>
      </w:tabs>
      <w:suppressAutoHyphens/>
      <w:jc w:val="center"/>
      <w:outlineLvl w:val="1"/>
    </w:pPr>
    <w:rPr>
      <w:rFonts w:ascii="CG Times" w:hAnsi="CG Times"/>
      <w:b/>
      <w:snapToGrid w:val="0"/>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A5B"/>
    <w:pPr>
      <w:tabs>
        <w:tab w:val="center" w:pos="4320"/>
        <w:tab w:val="right" w:pos="8640"/>
      </w:tabs>
    </w:pPr>
  </w:style>
  <w:style w:type="paragraph" w:styleId="Footer">
    <w:name w:val="footer"/>
    <w:basedOn w:val="Normal"/>
    <w:rsid w:val="00A71A5B"/>
    <w:pPr>
      <w:tabs>
        <w:tab w:val="center" w:pos="4320"/>
        <w:tab w:val="right" w:pos="8640"/>
      </w:tabs>
    </w:pPr>
  </w:style>
  <w:style w:type="character" w:styleId="Hyperlink">
    <w:name w:val="Hyperlink"/>
    <w:basedOn w:val="DefaultParagraphFont"/>
    <w:rsid w:val="00A71A5B"/>
    <w:rPr>
      <w:color w:val="0000FF"/>
      <w:u w:val="single"/>
    </w:rPr>
  </w:style>
  <w:style w:type="paragraph" w:styleId="EndnoteText">
    <w:name w:val="endnote text"/>
    <w:basedOn w:val="Normal"/>
    <w:link w:val="EndnoteTextChar"/>
    <w:unhideWhenUsed/>
    <w:rsid w:val="00DB3D89"/>
    <w:pPr>
      <w:widowControl w:val="0"/>
      <w:snapToGrid w:val="0"/>
    </w:pPr>
    <w:rPr>
      <w:rFonts w:ascii="Courier New" w:hAnsi="Courier New"/>
      <w:szCs w:val="20"/>
    </w:rPr>
  </w:style>
  <w:style w:type="character" w:customStyle="1" w:styleId="EndnoteTextChar">
    <w:name w:val="Endnote Text Char"/>
    <w:basedOn w:val="DefaultParagraphFont"/>
    <w:link w:val="EndnoteText"/>
    <w:rsid w:val="00DB3D89"/>
    <w:rPr>
      <w:rFonts w:ascii="Courier New" w:hAnsi="Courier New"/>
      <w:sz w:val="24"/>
    </w:rPr>
  </w:style>
  <w:style w:type="paragraph" w:styleId="ListParagraph">
    <w:name w:val="List Paragraph"/>
    <w:basedOn w:val="Normal"/>
    <w:uiPriority w:val="34"/>
    <w:qFormat/>
    <w:rsid w:val="00014E04"/>
    <w:pPr>
      <w:ind w:left="720"/>
      <w:contextualSpacing/>
    </w:pPr>
  </w:style>
  <w:style w:type="table" w:styleId="TableGrid">
    <w:name w:val="Table Grid"/>
    <w:basedOn w:val="TableNormal"/>
    <w:uiPriority w:val="59"/>
    <w:rsid w:val="00AA6CD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6CD1"/>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rsid w:val="009021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37D"/>
    <w:rPr>
      <w:sz w:val="24"/>
      <w:szCs w:val="24"/>
    </w:rPr>
  </w:style>
  <w:style w:type="paragraph" w:styleId="Heading2">
    <w:name w:val="heading 2"/>
    <w:basedOn w:val="Normal"/>
    <w:next w:val="Normal"/>
    <w:qFormat/>
    <w:rsid w:val="00A71A5B"/>
    <w:pPr>
      <w:keepNext/>
      <w:widowControl w:val="0"/>
      <w:tabs>
        <w:tab w:val="center" w:pos="4680"/>
      </w:tabs>
      <w:suppressAutoHyphens/>
      <w:jc w:val="center"/>
      <w:outlineLvl w:val="1"/>
    </w:pPr>
    <w:rPr>
      <w:rFonts w:ascii="CG Times" w:hAnsi="CG Times"/>
      <w:b/>
      <w:snapToGrid w:val="0"/>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A5B"/>
    <w:pPr>
      <w:tabs>
        <w:tab w:val="center" w:pos="4320"/>
        <w:tab w:val="right" w:pos="8640"/>
      </w:tabs>
    </w:pPr>
  </w:style>
  <w:style w:type="paragraph" w:styleId="Footer">
    <w:name w:val="footer"/>
    <w:basedOn w:val="Normal"/>
    <w:rsid w:val="00A71A5B"/>
    <w:pPr>
      <w:tabs>
        <w:tab w:val="center" w:pos="4320"/>
        <w:tab w:val="right" w:pos="8640"/>
      </w:tabs>
    </w:pPr>
  </w:style>
  <w:style w:type="character" w:styleId="Hyperlink">
    <w:name w:val="Hyperlink"/>
    <w:basedOn w:val="DefaultParagraphFont"/>
    <w:rsid w:val="00A71A5B"/>
    <w:rPr>
      <w:color w:val="0000FF"/>
      <w:u w:val="single"/>
    </w:rPr>
  </w:style>
  <w:style w:type="paragraph" w:styleId="EndnoteText">
    <w:name w:val="endnote text"/>
    <w:basedOn w:val="Normal"/>
    <w:link w:val="EndnoteTextChar"/>
    <w:unhideWhenUsed/>
    <w:rsid w:val="00DB3D89"/>
    <w:pPr>
      <w:widowControl w:val="0"/>
      <w:snapToGrid w:val="0"/>
    </w:pPr>
    <w:rPr>
      <w:rFonts w:ascii="Courier New" w:hAnsi="Courier New"/>
      <w:szCs w:val="20"/>
    </w:rPr>
  </w:style>
  <w:style w:type="character" w:customStyle="1" w:styleId="EndnoteTextChar">
    <w:name w:val="Endnote Text Char"/>
    <w:basedOn w:val="DefaultParagraphFont"/>
    <w:link w:val="EndnoteText"/>
    <w:rsid w:val="00DB3D89"/>
    <w:rPr>
      <w:rFonts w:ascii="Courier New" w:hAnsi="Courier New"/>
      <w:sz w:val="24"/>
    </w:rPr>
  </w:style>
  <w:style w:type="paragraph" w:styleId="ListParagraph">
    <w:name w:val="List Paragraph"/>
    <w:basedOn w:val="Normal"/>
    <w:uiPriority w:val="34"/>
    <w:qFormat/>
    <w:rsid w:val="00014E04"/>
    <w:pPr>
      <w:ind w:left="720"/>
      <w:contextualSpacing/>
    </w:pPr>
  </w:style>
  <w:style w:type="table" w:styleId="TableGrid">
    <w:name w:val="Table Grid"/>
    <w:basedOn w:val="TableNormal"/>
    <w:uiPriority w:val="59"/>
    <w:rsid w:val="00AA6CD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6CD1"/>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rsid w:val="00902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5502">
      <w:bodyDiv w:val="1"/>
      <w:marLeft w:val="0"/>
      <w:marRight w:val="0"/>
      <w:marTop w:val="0"/>
      <w:marBottom w:val="0"/>
      <w:divBdr>
        <w:top w:val="none" w:sz="0" w:space="0" w:color="auto"/>
        <w:left w:val="none" w:sz="0" w:space="0" w:color="auto"/>
        <w:bottom w:val="none" w:sz="0" w:space="0" w:color="auto"/>
        <w:right w:val="none" w:sz="0" w:space="0" w:color="auto"/>
      </w:divBdr>
    </w:div>
    <w:div w:id="10354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urkec@region10ct.org" TargetMode="External"/><Relationship Id="rId12" Type="http://schemas.openxmlformats.org/officeDocument/2006/relationships/hyperlink" Target="mailto:rauc@region10ct.org" TargetMode="External"/><Relationship Id="rId13" Type="http://schemas.openxmlformats.org/officeDocument/2006/relationships/hyperlink" Target="mailto:smithk@region10ct.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llegereadiness.collegeboard.org/sat" TargetMode="External"/><Relationship Id="rId9" Type="http://schemas.openxmlformats.org/officeDocument/2006/relationships/hyperlink" Target="https://collegereadiness.collegeboard.org/psat-nmsqt-psat-10" TargetMode="External"/><Relationship Id="rId10" Type="http://schemas.openxmlformats.org/officeDocument/2006/relationships/hyperlink" Target="https://collegereadiness.collegeboard.org/psat-8-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gion10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Links>
    <vt:vector size="6" baseType="variant">
      <vt:variant>
        <vt:i4>7340158</vt:i4>
      </vt:variant>
      <vt:variant>
        <vt:i4>0</vt:i4>
      </vt:variant>
      <vt:variant>
        <vt:i4>0</vt:i4>
      </vt:variant>
      <vt:variant>
        <vt:i4>5</vt:i4>
      </vt:variant>
      <vt:variant>
        <vt:lpwstr>http://www.region10ct.org/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Howe</dc:creator>
  <cp:lastModifiedBy>Cheri Burke</cp:lastModifiedBy>
  <cp:revision>2</cp:revision>
  <cp:lastPrinted>2016-10-04T13:41:00Z</cp:lastPrinted>
  <dcterms:created xsi:type="dcterms:W3CDTF">2016-10-04T13:41:00Z</dcterms:created>
  <dcterms:modified xsi:type="dcterms:W3CDTF">2016-10-04T13:41:00Z</dcterms:modified>
</cp:coreProperties>
</file>